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exact" w:line="240"/>
        <w:ind w:left="9923" w:hanging="0"/>
        <w:outlineLvl w:val="1"/>
        <w:rPr>
          <w:szCs w:val="28"/>
        </w:rPr>
      </w:pPr>
      <w:r>
        <w:rPr>
          <w:szCs w:val="28"/>
        </w:rPr>
        <w:t xml:space="preserve">Приложение к приказу </w:t>
      </w:r>
    </w:p>
    <w:p>
      <w:pPr>
        <w:pStyle w:val="Normal"/>
        <w:widowControl w:val="false"/>
        <w:numPr>
          <w:ilvl w:val="0"/>
          <w:numId w:val="0"/>
        </w:numPr>
        <w:spacing w:lineRule="exact" w:line="240"/>
        <w:ind w:left="9923" w:hanging="0"/>
        <w:outlineLvl w:val="1"/>
        <w:rPr>
          <w:szCs w:val="28"/>
        </w:rPr>
      </w:pPr>
      <w:r>
        <w:rPr>
          <w:szCs w:val="28"/>
        </w:rPr>
        <w:t>ГБУЗ ПК «Красновишерская</w:t>
      </w:r>
    </w:p>
    <w:p>
      <w:pPr>
        <w:pStyle w:val="Normal"/>
        <w:widowControl w:val="false"/>
        <w:numPr>
          <w:ilvl w:val="0"/>
          <w:numId w:val="0"/>
        </w:numPr>
        <w:spacing w:lineRule="exact" w:line="240"/>
        <w:ind w:left="9923" w:hanging="0"/>
        <w:outlineLvl w:val="1"/>
        <w:rPr>
          <w:szCs w:val="28"/>
        </w:rPr>
      </w:pPr>
      <w:r>
        <w:rPr>
          <w:szCs w:val="28"/>
        </w:rPr>
        <w:t>центральная районная больница»</w:t>
      </w:r>
    </w:p>
    <w:p>
      <w:pPr>
        <w:pStyle w:val="Normal"/>
        <w:widowControl w:val="false"/>
        <w:numPr>
          <w:ilvl w:val="0"/>
          <w:numId w:val="0"/>
        </w:numPr>
        <w:spacing w:lineRule="exact" w:line="240"/>
        <w:ind w:left="9923" w:hanging="0"/>
        <w:outlineLvl w:val="1"/>
        <w:rPr/>
      </w:pPr>
      <w:r>
        <w:rPr>
          <w:szCs w:val="28"/>
        </w:rPr>
        <w:t xml:space="preserve">№ </w:t>
      </w:r>
      <w:r>
        <w:rPr>
          <w:szCs w:val="28"/>
        </w:rPr>
        <w:t>115</w:t>
      </w:r>
      <w:r>
        <w:rPr>
          <w:szCs w:val="28"/>
        </w:rPr>
        <w:t xml:space="preserve"> от </w:t>
      </w:r>
      <w:r>
        <w:rPr>
          <w:szCs w:val="28"/>
        </w:rPr>
        <w:t>24</w:t>
      </w:r>
      <w:r>
        <w:rPr>
          <w:szCs w:val="28"/>
        </w:rPr>
        <w:t>.0</w:t>
      </w:r>
      <w:r>
        <w:rPr>
          <w:szCs w:val="28"/>
        </w:rPr>
        <w:t>6</w:t>
      </w:r>
      <w:r>
        <w:rPr>
          <w:szCs w:val="28"/>
        </w:rPr>
        <w:t>.201</w:t>
      </w:r>
      <w:r>
        <w:rPr>
          <w:szCs w:val="28"/>
        </w:rPr>
        <w:t>9</w:t>
      </w:r>
      <w:r>
        <w:rPr>
          <w:szCs w:val="28"/>
        </w:rPr>
        <w:t xml:space="preserve"> г.</w:t>
      </w:r>
    </w:p>
    <w:p>
      <w:pPr>
        <w:pStyle w:val="Normal"/>
        <w:widowControl w:val="false"/>
        <w:spacing w:lineRule="exact" w:line="240"/>
        <w:ind w:left="9923" w:hanging="0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spacing w:lineRule="exact" w:line="360"/>
        <w:jc w:val="center"/>
        <w:rPr>
          <w:szCs w:val="28"/>
        </w:rPr>
      </w:pPr>
      <w:r>
        <w:rPr>
          <w:szCs w:val="28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spacing w:lineRule="exact" w:line="240" w:before="120" w:after="0"/>
        <w:jc w:val="center"/>
        <w:rPr>
          <w:b/>
          <w:b/>
          <w:szCs w:val="28"/>
        </w:rPr>
      </w:pPr>
      <w:bookmarkStart w:id="2" w:name="Par131"/>
      <w:bookmarkEnd w:id="2"/>
      <w:r>
        <w:rPr>
          <w:b/>
          <w:szCs w:val="28"/>
        </w:rPr>
        <w:t>ПЛАН</w:t>
      </w:r>
    </w:p>
    <w:p>
      <w:pPr>
        <w:pStyle w:val="Normal"/>
        <w:widowControl w:val="false"/>
        <w:spacing w:lineRule="exact" w:line="240" w:before="120" w:after="0"/>
        <w:jc w:val="center"/>
        <w:rPr>
          <w:b/>
          <w:b/>
          <w:szCs w:val="28"/>
        </w:rPr>
      </w:pPr>
      <w:r>
        <w:rPr>
          <w:b/>
          <w:szCs w:val="28"/>
        </w:rPr>
        <w:t>по противодействию коррупции в</w:t>
      </w:r>
    </w:p>
    <w:p>
      <w:pPr>
        <w:pStyle w:val="Normal"/>
        <w:widowControl w:val="false"/>
        <w:spacing w:lineRule="exact" w:line="240" w:before="120" w:after="0"/>
        <w:jc w:val="center"/>
        <w:rPr>
          <w:b/>
          <w:b/>
          <w:i/>
          <w:i/>
          <w:szCs w:val="28"/>
          <w:u w:val="single"/>
        </w:rPr>
      </w:pPr>
      <w:r>
        <w:rPr>
          <w:b/>
          <w:i/>
          <w:szCs w:val="28"/>
          <w:u w:val="single"/>
        </w:rPr>
        <w:t>_ГБУЗ ПК «Красновишерская центральная районная больница»</w:t>
      </w:r>
    </w:p>
    <w:p>
      <w:pPr>
        <w:pStyle w:val="Normal"/>
        <w:widowControl w:val="false"/>
        <w:spacing w:lineRule="exact" w:line="240" w:before="120" w:after="0"/>
        <w:jc w:val="center"/>
        <w:rPr>
          <w:b/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>на 201</w:t>
      </w:r>
      <w:r>
        <w:rPr>
          <w:b/>
          <w:szCs w:val="28"/>
        </w:rPr>
        <w:t>9</w:t>
      </w:r>
      <w:bookmarkStart w:id="3" w:name="__UnoMark__365_1602441865"/>
      <w:bookmarkEnd w:id="3"/>
      <w:r>
        <w:rPr>
          <w:b/>
          <w:szCs w:val="28"/>
        </w:rPr>
        <w:t>-2020 годы</w:t>
      </w:r>
    </w:p>
    <w:p>
      <w:pPr>
        <w:pStyle w:val="Normal"/>
        <w:widowControl w:val="false"/>
        <w:spacing w:lineRule="exact" w:line="240" w:before="120" w:after="0"/>
        <w:jc w:val="center"/>
        <w:rPr>
          <w:b/>
          <w:b/>
          <w:szCs w:val="28"/>
        </w:rPr>
      </w:pPr>
      <w:r>
        <w:rPr>
          <w:b/>
          <w:szCs w:val="28"/>
        </w:rPr>
      </w:r>
    </w:p>
    <w:tbl>
      <w:tblPr>
        <w:tblW w:w="15030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fill="FFFFFF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09"/>
        <w:gridCol w:w="3969"/>
        <w:gridCol w:w="2207"/>
        <w:gridCol w:w="2896"/>
        <w:gridCol w:w="5249"/>
      </w:tblGrid>
      <w:tr>
        <w:trPr>
          <w:tblHeader w:val="true"/>
          <w:trHeight w:val="26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</w:tr>
      <w:tr>
        <w:trPr>
          <w:tblHeader w:val="true"/>
          <w:trHeight w:val="26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36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8"/>
                <w:tab w:val="left" w:pos="2280" w:leader="none"/>
                <w:tab w:val="center" w:pos="4542" w:leader="none"/>
              </w:tabs>
              <w:spacing w:lineRule="exact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>
        <w:trPr>
          <w:trHeight w:val="18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/>
              <w:rPr/>
            </w:pPr>
            <w:r>
              <w:rPr>
                <w:sz w:val="24"/>
                <w:szCs w:val="24"/>
              </w:rPr>
              <w:t xml:space="preserve">Подготовка отчета о выполнении планов противодействия коррупции, его размещение в информационно-телекоммуникационной сети "Интернет" на официальных сайтах ГБУЗ ПК «Красновишерская ЦРБ» </w:t>
            </w:r>
          </w:p>
          <w:p>
            <w:pPr>
              <w:pStyle w:val="Normal"/>
              <w:spacing w:lineRule="exac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ведение сайта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открытости деятельности по противодействию коррупции, информирование населения о проводимых мероприятиях, достигнутых результатах</w:t>
            </w:r>
          </w:p>
        </w:tc>
      </w:tr>
      <w:tr>
        <w:trPr>
          <w:trHeight w:val="107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Представление информационных материалов и сведений в рамках антикоррупционного мониторинга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Выработка предложений и принятие мер по совершенствованию работы </w:t>
              <w:br/>
              <w:t>по противодействию коррупции</w:t>
            </w:r>
          </w:p>
        </w:tc>
      </w:tr>
      <w:tr>
        <w:trPr>
          <w:trHeight w:val="38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анализа публикаций в средствах массовой информации о фактах проявления коррупции в </w:t>
            </w:r>
            <w:r>
              <w:rPr>
                <w:sz w:val="24"/>
                <w:szCs w:val="24"/>
              </w:rPr>
              <w:t>ГБУЗ ПК «Красновишерская ЦРБ»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структурных подразделений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Юрисконсульт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Проверка информации о фактах проявления коррупции в </w:t>
            </w:r>
            <w:r>
              <w:rPr>
                <w:sz w:val="24"/>
                <w:szCs w:val="24"/>
              </w:rPr>
              <w:t>ГБУЗ ПК «Красновишерская ЦРБ»</w:t>
            </w:r>
            <w:r>
              <w:rPr>
                <w:color w:val="000000"/>
                <w:sz w:val="24"/>
                <w:szCs w:val="24"/>
              </w:rPr>
              <w:t>,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  <w:p>
            <w:pPr>
              <w:pStyle w:val="Normal"/>
              <w:widowControl w:val="false"/>
              <w:spacing w:lineRule="exact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внутреннего финансового контроля в части закупочных процедур </w:t>
            </w:r>
            <w:r>
              <w:rPr>
                <w:sz w:val="24"/>
                <w:szCs w:val="24"/>
              </w:rPr>
              <w:t>ГБУЗ ПК «Красновишерская ЦРБ»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закупкам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результатов при анализе на предмет риска совершения коррупционных правонарушений</w:t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работниками </w:t>
            </w:r>
            <w:r>
              <w:rPr>
                <w:sz w:val="24"/>
                <w:szCs w:val="24"/>
              </w:rPr>
              <w:t xml:space="preserve">ГБУЗ ПК «Красновишерская ЦРБ» </w:t>
            </w:r>
            <w:r>
              <w:rPr>
                <w:color w:val="000000"/>
                <w:sz w:val="24"/>
                <w:szCs w:val="24"/>
              </w:rPr>
              <w:t xml:space="preserve"> при осуществлении закупок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закупкам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информированности </w:t>
              <w:br/>
              <w:t xml:space="preserve">и ответственности работников </w:t>
            </w:r>
            <w:r>
              <w:rPr>
                <w:sz w:val="24"/>
                <w:szCs w:val="24"/>
              </w:rPr>
              <w:t xml:space="preserve">ГБУЗ ПК «Красновишерская ЦРБ» </w:t>
            </w:r>
            <w:r>
              <w:rPr>
                <w:color w:val="000000"/>
                <w:sz w:val="24"/>
                <w:szCs w:val="24"/>
              </w:rPr>
              <w:t xml:space="preserve"> . </w:t>
            </w:r>
          </w:p>
          <w:p>
            <w:pPr>
              <w:pStyle w:val="Normal"/>
              <w:widowControl w:val="false"/>
              <w:spacing w:lineRule="exact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Снижение количества совершаемых коррупционных правонарушений среди работников </w:t>
            </w:r>
            <w:r>
              <w:rPr>
                <w:sz w:val="22"/>
                <w:szCs w:val="22"/>
              </w:rPr>
              <w:t xml:space="preserve">ГБУЗ ПК «Красновишерская ЦРБ» </w:t>
            </w:r>
            <w:r>
              <w:rPr>
                <w:color w:val="000000"/>
                <w:sz w:val="22"/>
                <w:szCs w:val="22"/>
              </w:rPr>
              <w:t xml:space="preserve"> , участвующих в организации (осуществлении) закупок </w:t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Профилактика коррупции в сфере оказания медицинских услуг</w:t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Обеспечение контроля, учета, хранения и выдачи листков нетрудоспособности в соответствии с нормативными документами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Весь период</w:t>
            </w:r>
          </w:p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Заместитель главного врача по КЭР, руководители структурных подразделений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Не допустить возникновение случаев незаконной выдачи листков нетрудоспособности</w:t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Предоставление акта учета и выдачи листков нетрудоспособности на рассмотрение комиссии по противодействию коррупции.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до 30.06.2018 г.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до 10.12.2018 г.</w:t>
            </w:r>
          </w:p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Заместитель главного врача по КЭР, руководители структурных подразделений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Предупреждения хищения листков нетрудоспособности</w:t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Инструктаж врачей учреждения о порядке выдачи листков нетрудоспособности и исключения коррупционных действий (под подпись сотрудников)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Заместитель главного врача по КЭР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Повышение культуры антикоррупционного поведения сотрудников учреждения</w:t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Контроль качества оформления историй болезни на предмет выдачи и продления листков нетрудоспособности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Заместитель главного врача по КЭР, руководители структурных подразделений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Обеспечить полноту заполнения медицинских карт, контроль за правомерностью выдачи листков нетрудоспособности</w:t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Контроль за обоснованностью выдачи листков нетрудоспособности путем проведения экспертизы амбулаторных карт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Заместитель главного врача по КЭР, руководители структурных подразделений, врачебная комиссия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Недопущение возникновение коррупционных правонарушений</w:t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Размещение на информационных стендах учреждения Перечня медицинских услуг, оказываемых бесплатно, а также платно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Весь период</w:t>
            </w:r>
          </w:p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Заведующий поликлиникой, заведующие структурными подразделениями, начальник информационно-аналитического отдела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Повышение информированности граждан, доступности к сведениям</w:t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Обновление информации о перечне и содержании бесплатных и платных медицинских услуг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Заведующий поликлиникой, заведующие отделениями, начальник информационно-аналитического отдела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Повышение информированности граждан, доступности к сведениям</w:t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 xml:space="preserve">Предоставление информации о перечне платных медицинских услугах 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до 01.04.2018 г.</w:t>
            </w:r>
          </w:p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Главный врач</w:t>
            </w:r>
          </w:p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Недопущение возникновение коррупционных правонарушений</w:t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>
                <w:b/>
                <w:sz w:val="24"/>
                <w:szCs w:val="24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работников ГБУЗ ПК «Красновишерская ЦРБ», популяризацию в обществе антикоррупционных стандартов и развитие общественного правосознания</w:t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Обучение работников </w:t>
            </w:r>
            <w:r>
              <w:rPr>
                <w:sz w:val="24"/>
                <w:szCs w:val="24"/>
              </w:rPr>
              <w:t xml:space="preserve">ГБУЗ ПК «Красновишерская ЦРБ» </w:t>
            </w:r>
            <w:r>
              <w:rPr>
                <w:color w:val="000000"/>
                <w:sz w:val="24"/>
                <w:szCs w:val="24"/>
              </w:rPr>
              <w:t xml:space="preserve"> , в должностные обязанности которых входит участие в противодействии коррупции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кадров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Ежегодно, 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31 декабря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квалификации работников </w:t>
            </w:r>
            <w:r>
              <w:rPr>
                <w:sz w:val="24"/>
                <w:szCs w:val="24"/>
              </w:rPr>
              <w:t xml:space="preserve">ГБУЗ ПК «Красновишерская ЦРБ» </w:t>
            </w:r>
            <w:r>
              <w:rPr>
                <w:color w:val="000000"/>
                <w:sz w:val="24"/>
                <w:szCs w:val="24"/>
              </w:rPr>
              <w:t xml:space="preserve"> . </w:t>
            </w:r>
          </w:p>
          <w:p>
            <w:pPr>
              <w:pStyle w:val="Normal"/>
              <w:widowControl w:val="false"/>
              <w:spacing w:lineRule="exact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работников, прошедших обучение, от запланированного количества – 100 %</w:t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/>
              <w:jc w:val="both"/>
              <w:rPr/>
            </w:pPr>
            <w:r>
              <w:rPr>
                <w:sz w:val="24"/>
                <w:szCs w:val="24"/>
              </w:rPr>
              <w:t xml:space="preserve">Участие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  <w:p>
            <w:pPr>
              <w:pStyle w:val="Normal"/>
              <w:spacing w:lineRule="exact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кадров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 мероприятия в год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единообразного подхода по реализации мер антикоррупционной политики </w:t>
            </w:r>
          </w:p>
          <w:p>
            <w:pPr>
              <w:pStyle w:val="Normal"/>
              <w:spacing w:lineRule="exac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опытом антикоррупционной деятельности в других субъектах Российской Федерации</w:t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  <w:p>
            <w:pPr>
              <w:pStyle w:val="Normal"/>
              <w:widowControl w:val="false"/>
              <w:spacing w:lineRule="exact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5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(корректировка) нормативных правовых актов </w:t>
            </w:r>
            <w:r>
              <w:rPr>
                <w:sz w:val="24"/>
                <w:szCs w:val="24"/>
              </w:rPr>
              <w:t xml:space="preserve">ГБУЗ ПК «Красновишерская ЦРБ» </w:t>
            </w:r>
            <w:r>
              <w:rPr>
                <w:color w:val="000000"/>
                <w:sz w:val="24"/>
                <w:szCs w:val="24"/>
              </w:rPr>
              <w:t xml:space="preserve">  в сфере противодействия коррупции в связи </w:t>
              <w:br/>
              <w:t>с развитием федерального законодательства, в том числе 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кадров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Юрисконсульт</w:t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необходимости,</w:t>
              <w:br/>
              <w:t>в установленные нормативными правовыми актами сроки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Совершенствование нормативно-правовой базы по противодействию коррупции </w:t>
              <w:br/>
              <w:t xml:space="preserve">в локальных актов </w:t>
            </w:r>
            <w:r>
              <w:rPr>
                <w:sz w:val="24"/>
                <w:szCs w:val="24"/>
              </w:rPr>
              <w:t xml:space="preserve">ГБУЗ ПК «Красновишерская ЦРБ» </w:t>
            </w:r>
            <w:r>
              <w:rPr>
                <w:color w:val="000000"/>
                <w:sz w:val="24"/>
                <w:szCs w:val="24"/>
              </w:rPr>
              <w:t xml:space="preserve"> . </w:t>
            </w:r>
          </w:p>
          <w:p>
            <w:pPr>
              <w:pStyle w:val="Normal"/>
              <w:widowControl w:val="false"/>
              <w:spacing w:lineRule="exact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Своевременное регулирование соответствующих правоотношений</w:t>
            </w:r>
          </w:p>
          <w:p>
            <w:pPr>
              <w:pStyle w:val="Normal"/>
              <w:widowControl w:val="false"/>
              <w:spacing w:lineRule="exact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5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6ea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c76ea2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ac1d24"/>
    <w:rPr>
      <w:rFonts w:ascii="Tahoma" w:hAnsi="Tahoma" w:eastAsia="Times New Roman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4"/>
    <w:semiHidden/>
    <w:unhideWhenUsed/>
    <w:rsid w:val="00c76ea2"/>
    <w:pPr>
      <w:spacing w:lineRule="exact" w:line="360"/>
      <w:ind w:firstLine="720"/>
      <w:jc w:val="both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c1d2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Application>LibreOffice/6.1.4.2$Windows_X86_64 LibreOffice_project/9d0f32d1f0b509096fd65e0d4bec26ddd1938fd3</Application>
  <Pages>4</Pages>
  <Words>759</Words>
  <Characters>5948</Characters>
  <CharactersWithSpaces>6610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2018-10-22T05:35:00Z</dcterms:created>
  <dc:creator>Великоредчанина Гульфия Габдулахатовна</dc:creator>
  <dc:description/>
  <dc:language>ru-RU</dc:language>
  <cp:lastModifiedBy/>
  <cp:lastPrinted>2019-06-24T10:50:36Z</cp:lastPrinted>
  <dcterms:modified xsi:type="dcterms:W3CDTF">2019-06-24T10:50:42Z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